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4189"/>
      </w:tblGrid>
      <w:tr w:rsidR="00835538" w:rsidRPr="00835538" w:rsidTr="0083553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 wp14:anchorId="4C44BB5A" wp14:editId="03D43701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38" w:rsidRPr="00835538" w:rsidTr="0083553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МІНІСТЕРСТВО ОСВІТИ І НАУКИ УКРАЇНИ</w:t>
            </w:r>
          </w:p>
        </w:tc>
      </w:tr>
      <w:tr w:rsidR="00835538" w:rsidRPr="00835538" w:rsidTr="0083553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/>
              </w:rPr>
              <w:t>НАКАЗ</w:t>
            </w:r>
          </w:p>
        </w:tc>
      </w:tr>
      <w:tr w:rsidR="00835538" w:rsidRPr="00835538" w:rsidTr="00835538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11.05.2019  № 635</w:t>
            </w:r>
          </w:p>
        </w:tc>
      </w:tr>
      <w:tr w:rsidR="00835538" w:rsidRPr="00835538" w:rsidTr="0083553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0" w:name="n3"/>
            <w:bookmarkEnd w:id="0"/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Зареєстровано в Міністерстві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юстиції України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05 червня 2019 р.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 № 578/33549</w:t>
            </w:r>
          </w:p>
        </w:tc>
      </w:tr>
    </w:tbl>
    <w:p w:rsidR="00835538" w:rsidRP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" w:name="n4"/>
      <w:bookmarkEnd w:id="1"/>
      <w:r w:rsidRPr="008355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Деякі питання проведення в 2020 році зовнішнього незалежного оцінювання результатів навчання, здобутих на основі повної загальної середньої освіти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" w:name="n5"/>
      <w:bookmarkEnd w:id="2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Відповідно до</w:t>
      </w:r>
      <w:hyperlink r:id="rId6" w:anchor="n186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 статті 12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Закону України «Про освіту», </w:t>
      </w:r>
      <w:hyperlink r:id="rId7" w:anchor="n778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статті 45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Закону України «Про вищу освіту», </w:t>
      </w:r>
      <w:hyperlink r:id="rId8" w:anchor="n258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статті 34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Закону України «Про загальну середню освіту», </w:t>
      </w:r>
      <w:hyperlink r:id="rId9" w:anchor="n22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Порядку проведення зовнішнього незалежного оцінювання та моніторингу якості освіти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 </w:t>
      </w:r>
      <w:hyperlink r:id="rId10" w:anchor="n20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Порядку проведення зовнішнього незалежного оцінювання результатів навчання, здобутих на основі повної загальної середньої освіти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, затвердженого наказом Міністерства освіти і науки України від 10 січня 2017 року № 25, зареєстрованого в Міністерстві юстиції України 27 січня 2017 року за № 118/29986, </w:t>
      </w:r>
      <w:r w:rsidRPr="0083553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/>
        </w:rPr>
        <w:t>НАКАЗУЮ: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" w:name="n6"/>
      <w:bookmarkEnd w:id="3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Затвердити </w:t>
      </w:r>
      <w:hyperlink r:id="rId11" w:anchor="n24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Перелік навчальних предметів, із яких у 2020 році проводиться зовнішнє незалежне оцінювання результатів навчання, здобутих на основі повної загальної середньої освіти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(далі - Перелік), що додається.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4" w:name="n7"/>
      <w:bookmarkEnd w:id="4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Встановити, що в 2020 році: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5" w:name="n8"/>
      <w:bookmarkEnd w:id="5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17 липня;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6" w:name="n9"/>
      <w:bookmarkEnd w:id="6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2) кожен зареєстрований учасник зовнішнього оцінювання має право скласти тести не більш як із чотирьох навчальних предметів із Переліку;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7" w:name="n10"/>
      <w:bookmarkEnd w:id="7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3) результати зовнішнього оцінювання із трьох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учнів (слухачів, студентів) закладів загальної середньої освіти, професійної (професійно-технічної), вищої освіти, які в 2020 році завершують здобуття повної загальної середньої освіти (далі - здобувачі освіти):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8" w:name="n11"/>
      <w:bookmarkEnd w:id="8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українська мова і література (українська мова);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9" w:name="n12"/>
      <w:bookmarkEnd w:id="9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математика або історія України (період XX - початок XXI століття) (за вибором здобувача освіти);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0" w:name="n13"/>
      <w:bookmarkEnd w:id="10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один із навчальних предметів, зазначених у </w:t>
      </w:r>
      <w:hyperlink r:id="rId12" w:anchor="n26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пунктах 2-11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Переліку (за вибором здобувача освіти);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1" w:name="n14"/>
      <w:bookmarkEnd w:id="11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lastRenderedPageBreak/>
        <w:t>4) здобувачі освіти, яким результат зовнішнього оцінювання з іноземної мови має зараховуватися як оцінка за атестацію, отримують її за результатами виконання завдань: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2" w:name="n15"/>
      <w:bookmarkEnd w:id="12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рівня стандарту, якщо вивчали відповідний навчальний предмет на рівні стандарту;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3" w:name="n16"/>
      <w:bookmarkEnd w:id="13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рівня стандарту та профільного рівня, якщо вивчали відповідний навчальний предмет на профільному рівні;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4" w:name="n17"/>
      <w:bookmarkEnd w:id="14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5) результати зовнішнього оцінювання з української мови і літератури (українська мова), математики або історії України (період XX - початок XXI століття) можуть зараховуватися як результати атестації для студентів закладів вищої освіти, які скористалися правом повторного складання атестації у формі зовнішнього оцінювання, що передбачено </w:t>
      </w:r>
      <w:hyperlink r:id="rId13" w:anchor="n12" w:tgtFrame="_blank" w:history="1">
        <w:r w:rsidRPr="008355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пунктом 5</w:t>
        </w:r>
      </w:hyperlink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 наказу Міністерства освіти і науки України від 07 грудня 2018 року № 1369 «Про затвердження Порядку проведення державної підсумкової атестації», зареєстрованого в Міністерстві юстиції України 02 січня 2019 року за № 8/32979.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5" w:name="n18"/>
      <w:bookmarkEnd w:id="15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Директорату дошкільної та шкільної освіти (Осмоловський А.О.)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6" w:name="n19"/>
      <w:bookmarkEnd w:id="16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Контроль за виконанням цього наказу покласти на заступника Міністра Карандія В.А.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17" w:name="n20"/>
      <w:bookmarkEnd w:id="17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885"/>
        <w:gridCol w:w="4189"/>
      </w:tblGrid>
      <w:tr w:rsidR="00835538" w:rsidRPr="00835538" w:rsidTr="0083553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18" w:name="n21"/>
            <w:bookmarkEnd w:id="18"/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Л.М. Гриневич</w:t>
            </w:r>
          </w:p>
        </w:tc>
      </w:tr>
      <w:tr w:rsidR="00835538" w:rsidRPr="00835538" w:rsidTr="00835538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19" w:name="n22"/>
            <w:bookmarkEnd w:id="19"/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ПОГОДЖЕНО: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Президент Спілки ректорів вищих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навчальних закладів України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Голова ради Асоціації ректорів вищих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технічних навчальних закладів України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Л.В. Губерський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М.З. Згуровський</w:t>
            </w:r>
          </w:p>
        </w:tc>
      </w:tr>
    </w:tbl>
    <w:p w:rsidR="00835538" w:rsidRPr="00835538" w:rsidRDefault="00835538" w:rsidP="00835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/>
        </w:rPr>
      </w:pPr>
      <w:bookmarkStart w:id="20" w:name="n38"/>
      <w:bookmarkStart w:id="21" w:name="n23"/>
      <w:bookmarkEnd w:id="20"/>
      <w:bookmarkEnd w:id="2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4189"/>
      </w:tblGrid>
      <w:tr w:rsidR="00835538" w:rsidRPr="00835538" w:rsidTr="0083553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ЗАТВЕРДЖЕНО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Наказ Міністерства освіти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і науки України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11 травня 2019 року № 635</w:t>
            </w:r>
          </w:p>
        </w:tc>
      </w:tr>
    </w:tbl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bookmarkStart w:id="22" w:name="n24"/>
      <w:bookmarkEnd w:id="22"/>
    </w:p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835538" w:rsidRPr="00835538" w:rsidRDefault="00835538" w:rsidP="0083553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3" w:name="_GoBack"/>
      <w:bookmarkEnd w:id="23"/>
      <w:r w:rsidRPr="008355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lastRenderedPageBreak/>
        <w:t>ПЕРЕЛІК</w:t>
      </w:r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br/>
      </w:r>
      <w:r w:rsidRPr="008355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навчальних предметів, із яких у 2020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4" w:name="n25"/>
      <w:bookmarkEnd w:id="24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1. Українська мова і література.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5" w:name="n26"/>
      <w:bookmarkEnd w:id="25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2. Математика.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6" w:name="n27"/>
      <w:bookmarkEnd w:id="26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3. Історія України.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7" w:name="n28"/>
      <w:bookmarkEnd w:id="27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4. Біологія.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8" w:name="n29"/>
      <w:bookmarkEnd w:id="28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5. Географія.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29" w:name="n30"/>
      <w:bookmarkEnd w:id="29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6. Фізика.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0" w:name="n31"/>
      <w:bookmarkEnd w:id="30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7. Хімія.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1" w:name="n32"/>
      <w:bookmarkEnd w:id="31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8. Англійська мова.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2" w:name="n33"/>
      <w:bookmarkEnd w:id="32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9. Іспанська мова.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3" w:name="n34"/>
      <w:bookmarkEnd w:id="33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10. Німецька мова.</w:t>
      </w:r>
    </w:p>
    <w:p w:rsidR="00835538" w:rsidRPr="00835538" w:rsidRDefault="00835538" w:rsidP="0083553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34" w:name="n35"/>
      <w:bookmarkEnd w:id="34"/>
      <w:r w:rsidRPr="0083553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11. Французька мова.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4"/>
      </w:tblGrid>
      <w:tr w:rsidR="00835538" w:rsidRPr="00835538" w:rsidTr="0083553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35" w:name="n36"/>
            <w:bookmarkEnd w:id="35"/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Генеральний директор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директорату вищої освіти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і освіти дорослих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О.І. Шаров</w:t>
            </w:r>
          </w:p>
        </w:tc>
      </w:tr>
      <w:tr w:rsidR="00835538" w:rsidRPr="00835538" w:rsidTr="0083553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bookmarkStart w:id="36" w:name="n37"/>
            <w:bookmarkEnd w:id="36"/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Генеральний директор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директорату дошкільної</w:t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та 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35538" w:rsidRPr="00835538" w:rsidRDefault="00835538" w:rsidP="0083553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</w:r>
            <w:r w:rsidRPr="00835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А.О. Осмоловський</w:t>
            </w:r>
          </w:p>
        </w:tc>
      </w:tr>
    </w:tbl>
    <w:p w:rsidR="00AD5DF3" w:rsidRDefault="00AD5DF3"/>
    <w:sectPr w:rsidR="00AD5DF3" w:rsidSect="00835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38"/>
    <w:rsid w:val="00835538"/>
    <w:rsid w:val="00A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13" Type="http://schemas.openxmlformats.org/officeDocument/2006/relationships/hyperlink" Target="https://zakon.rada.gov.ua/laws/show/z0008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56-18" TargetMode="External"/><Relationship Id="rId12" Type="http://schemas.openxmlformats.org/officeDocument/2006/relationships/hyperlink" Target="https://zakon.rada.gov.ua/laws/show/z0578-19/pr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z0578-19/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11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95-2004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2019-09-06T10:18:00Z</dcterms:created>
  <dcterms:modified xsi:type="dcterms:W3CDTF">2019-09-06T10:24:00Z</dcterms:modified>
</cp:coreProperties>
</file>